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sz w:val="30"/>
          <w:szCs w:val="30"/>
        </w:rPr>
      </w:pPr>
      <w:r>
        <w:rPr>
          <w:rFonts w:hint="eastAsia"/>
          <w:sz w:val="30"/>
          <w:szCs w:val="30"/>
        </w:rPr>
        <w:t>附件一</w:t>
      </w:r>
    </w:p>
    <w:p>
      <w:pPr>
        <w:wordWrap w:val="0"/>
        <w:rPr>
          <w:rFonts w:ascii="华文新魏" w:hAnsi="华文新魏" w:eastAsia="华文新魏" w:cs="华文新魏"/>
          <w:b/>
          <w:sz w:val="72"/>
          <w:szCs w:val="72"/>
        </w:rPr>
      </w:pPr>
    </w:p>
    <w:p>
      <w:pPr>
        <w:wordWrap w:val="0"/>
        <w:jc w:val="center"/>
        <w:rPr>
          <w:rFonts w:ascii="华文新魏" w:hAnsi="华文新魏" w:eastAsia="华文新魏" w:cs="华文新魏"/>
          <w:b/>
          <w:sz w:val="84"/>
          <w:szCs w:val="84"/>
        </w:rPr>
      </w:pPr>
      <w:r>
        <w:rPr>
          <w:rFonts w:hint="eastAsia" w:ascii="华文新魏" w:hAnsi="华文新魏" w:eastAsia="华文新魏" w:cs="华文新魏"/>
          <w:b/>
          <w:sz w:val="84"/>
          <w:szCs w:val="84"/>
        </w:rPr>
        <w:t>贵州大学法学院</w:t>
      </w:r>
    </w:p>
    <w:p>
      <w:pPr>
        <w:wordWrap w:val="0"/>
        <w:jc w:val="center"/>
        <w:rPr>
          <w:rFonts w:ascii="华文新魏" w:hAnsi="华文新魏" w:eastAsia="华文新魏" w:cs="华文新魏"/>
          <w:bCs/>
          <w:sz w:val="72"/>
          <w:szCs w:val="72"/>
        </w:rPr>
      </w:pPr>
      <w:r>
        <w:rPr>
          <w:rFonts w:hint="eastAsia" w:ascii="华文新魏" w:hAnsi="华文新魏" w:eastAsia="华文新魏" w:cs="华文新魏"/>
          <w:bCs/>
          <w:sz w:val="72"/>
          <w:szCs w:val="72"/>
        </w:rPr>
        <w:t>“研行天下”社会实践调研</w:t>
      </w:r>
    </w:p>
    <w:p>
      <w:pPr>
        <w:wordWrap w:val="0"/>
        <w:jc w:val="center"/>
        <w:rPr>
          <w:rFonts w:ascii="华文新魏" w:eastAsia="华文新魏"/>
          <w:bCs/>
          <w:sz w:val="72"/>
          <w:szCs w:val="72"/>
        </w:rPr>
      </w:pPr>
      <w:r>
        <w:rPr>
          <w:rFonts w:hint="eastAsia" w:ascii="华文新魏" w:eastAsia="华文新魏"/>
          <w:bCs/>
          <w:sz w:val="72"/>
          <w:szCs w:val="72"/>
        </w:rPr>
        <w:t>课题申报书</w:t>
      </w:r>
    </w:p>
    <w:p>
      <w:pPr>
        <w:wordWrap w:val="0"/>
      </w:pP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/>
          <w:sz w:val="36"/>
          <w:szCs w:val="36"/>
        </w:rPr>
        <w:pict>
          <v:line id="Line 4" o:spid="_x0000_s1026" o:spt="20" style="position:absolute;left:0pt;margin-left:153pt;margin-top:23.4pt;height:0.05pt;width:207pt;z-index:251661312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hint="eastAsia" w:ascii="黑体" w:eastAsia="黑体"/>
          <w:sz w:val="36"/>
          <w:szCs w:val="36"/>
        </w:rPr>
        <w:t xml:space="preserve">      课题名称：</w:t>
      </w:r>
    </w:p>
    <w:p>
      <w:pPr>
        <w:wordWrap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line id="Line 5" o:spid="_x0000_s1027" o:spt="20" style="position:absolute;left:0pt;margin-left:153pt;margin-top:23.4pt;height:0.05pt;width:207pt;z-index:251658240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hint="eastAsia" w:ascii="黑体" w:eastAsia="黑体"/>
          <w:sz w:val="36"/>
          <w:szCs w:val="36"/>
        </w:rPr>
        <w:t xml:space="preserve">      课题方向： </w:t>
      </w:r>
      <w:r>
        <w:rPr>
          <w:rFonts w:ascii="黑体" w:eastAsia="黑体"/>
          <w:sz w:val="36"/>
          <w:szCs w:val="36"/>
        </w:rPr>
        <w:pict>
          <v:line id="Line 6" o:spid="_x0000_s1028" o:spt="20" style="position:absolute;left:0pt;margin-left:153pt;margin-top:23.4pt;height:0.05pt;width:207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wordWrap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line id="Line 7" o:spid="_x0000_s1029" o:spt="20" style="position:absolute;left:0pt;margin-left:153pt;margin-top:23.4pt;height:0.05pt;width:207pt;z-index:251660288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hint="eastAsia" w:ascii="黑体" w:eastAsia="黑体"/>
          <w:sz w:val="36"/>
          <w:szCs w:val="36"/>
        </w:rPr>
        <w:t xml:space="preserve">      课题申报人：</w:t>
      </w: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rFonts w:ascii="黑体" w:eastAsia="黑体"/>
          <w:sz w:val="36"/>
          <w:szCs w:val="36"/>
        </w:rPr>
      </w:pPr>
    </w:p>
    <w:p>
      <w:pPr>
        <w:wordWrap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填表时间：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>
      <w:pPr>
        <w:wordWrap w:val="0"/>
        <w:rPr>
          <w:sz w:val="28"/>
          <w:szCs w:val="28"/>
        </w:rPr>
      </w:pPr>
    </w:p>
    <w:p>
      <w:pPr>
        <w:wordWrap w:val="0"/>
        <w:rPr>
          <w:sz w:val="28"/>
          <w:szCs w:val="28"/>
        </w:rPr>
      </w:pPr>
    </w:p>
    <w:p>
      <w:pPr>
        <w:wordWrap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一、课题资料表</w:t>
      </w:r>
      <w:r>
        <w:rPr>
          <w:rFonts w:hint="eastAsia"/>
          <w:sz w:val="28"/>
          <w:szCs w:val="28"/>
          <w:lang w:val="en-US" w:eastAsia="zh-CN"/>
        </w:rPr>
        <w:t>(宋体 五号)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15"/>
        <w:gridCol w:w="1455"/>
        <w:gridCol w:w="1590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01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404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404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题  组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在课题组中分工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9" w:type="dxa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9" w:type="dxa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9" w:type="dxa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二、调研方案要点</w:t>
      </w:r>
      <w:r>
        <w:rPr>
          <w:rFonts w:hint="eastAsia"/>
          <w:sz w:val="28"/>
          <w:szCs w:val="28"/>
          <w:lang w:eastAsia="zh-CN"/>
        </w:rPr>
        <w:t>（宋体</w:t>
      </w:r>
      <w:r>
        <w:rPr>
          <w:rFonts w:hint="eastAsia"/>
          <w:sz w:val="28"/>
          <w:szCs w:val="28"/>
          <w:lang w:val="en-US" w:eastAsia="zh-CN"/>
        </w:rPr>
        <w:t xml:space="preserve"> 小四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（一）调研目的及意义(包括</w:t>
            </w:r>
            <w:bookmarkStart w:id="0" w:name="_GoBack"/>
            <w:r>
              <w:rPr>
                <w:rFonts w:hint="eastAsia"/>
                <w:sz w:val="24"/>
                <w:szCs w:val="24"/>
              </w:rPr>
              <w:t>课题提出</w:t>
            </w:r>
            <w:bookmarkEnd w:id="0"/>
            <w:r>
              <w:rPr>
                <w:rFonts w:hint="eastAsia"/>
                <w:sz w:val="24"/>
                <w:szCs w:val="24"/>
              </w:rPr>
              <w:t>的背景、实践价值及要解决的主要问题)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_GB2312" w:hAnsi="华文楷体" w:eastAsia="楷体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楷体_GB2312" w:hAnsi="华文楷体" w:eastAsia="楷体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楷体_GB2312" w:hAnsi="华文楷体" w:eastAsia="楷体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楷体_GB2312" w:hAnsi="华文楷体" w:eastAsia="楷体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楷体_GB2312" w:hAnsi="华文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（二）调研的范围及方法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/>
              <w:rPr>
                <w:rFonts w:ascii="楷体_GB2312" w:hAnsi="华文楷体" w:eastAsia="楷体_GB2312"/>
                <w:color w:val="000000"/>
              </w:rPr>
            </w:pPr>
          </w:p>
          <w:p>
            <w:pPr>
              <w:spacing w:line="360" w:lineRule="auto"/>
              <w:ind w:firstLine="48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（三）调研的内容要点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（四）调研的具体步骤及进度安排(包括阶段内容划分、阶段调研内容、阶级成果形式)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（五）完成本课题调研条件分析(负责人研究水平、组织能力及课题组主要成员的研究水平和时间保证，近几年主要研究成果)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</w:tbl>
    <w:p>
      <w:pPr>
        <w:wordWrap w:val="0"/>
        <w:rPr>
          <w:rFonts w:hint="eastAsia"/>
          <w:sz w:val="28"/>
          <w:szCs w:val="28"/>
        </w:rPr>
      </w:pPr>
    </w:p>
    <w:p>
      <w:pPr>
        <w:wordWrap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三、评审意见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评审组意见</w:t>
            </w:r>
          </w:p>
        </w:tc>
        <w:tc>
          <w:tcPr>
            <w:tcW w:w="7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签字：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（单位公章）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年    月    日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8AF214C"/>
    <w:rsid w:val="00297A43"/>
    <w:rsid w:val="0044002C"/>
    <w:rsid w:val="006C360C"/>
    <w:rsid w:val="00E855F6"/>
    <w:rsid w:val="0C0D6BFB"/>
    <w:rsid w:val="1D2D58F9"/>
    <w:rsid w:val="2B5272A1"/>
    <w:rsid w:val="32194741"/>
    <w:rsid w:val="36173CCD"/>
    <w:rsid w:val="37F848EE"/>
    <w:rsid w:val="3C2F4917"/>
    <w:rsid w:val="4C6E0FF4"/>
    <w:rsid w:val="65A93AD5"/>
    <w:rsid w:val="78AF214C"/>
    <w:rsid w:val="7B73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</Words>
  <Characters>653</Characters>
  <Lines>5</Lines>
  <Paragraphs>1</Paragraphs>
  <TotalTime>0</TotalTime>
  <ScaleCrop>false</ScaleCrop>
  <LinksUpToDate>false</LinksUpToDate>
  <CharactersWithSpaces>766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2015-10-28T12:10:00Z</dcterms:created>
  <dc:creator>lenovo.com</dc:creator>
  <cp:lastModifiedBy>Administrator</cp:lastModifiedBy>
  <dcterms:modified xsi:type="dcterms:W3CDTF">2017-10-25T13:26:42Z</dcterms:modified>
  <dc:title>附件四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